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5106" w:rsidRDefault="004C5106" w:rsidP="00F34454">
      <w:pPr>
        <w:pStyle w:val="Title"/>
      </w:pPr>
      <w:r>
        <w:t>Newman SSU Teaching: Living</w:t>
      </w:r>
      <w:r w:rsidR="00DA15B4">
        <w:t xml:space="preserve"> in Love</w:t>
      </w:r>
      <w:r>
        <w:t xml:space="preserve"> - Morals</w:t>
      </w:r>
    </w:p>
    <w:p w:rsidR="004F6BAE" w:rsidRPr="00062078" w:rsidRDefault="004C5106" w:rsidP="00062078">
      <w:pPr>
        <w:rPr>
          <w:sz w:val="20"/>
          <w:szCs w:val="20"/>
        </w:rPr>
      </w:pPr>
      <w:r w:rsidRPr="00062078">
        <w:rPr>
          <w:sz w:val="20"/>
          <w:szCs w:val="20"/>
        </w:rPr>
        <w:t>2017-04-18</w:t>
      </w:r>
    </w:p>
    <w:p w:rsidR="00581E17" w:rsidRPr="00062078" w:rsidRDefault="00581E17" w:rsidP="003303BB">
      <w:pPr>
        <w:pStyle w:val="Heading1"/>
        <w:rPr>
          <w:sz w:val="20"/>
          <w:szCs w:val="20"/>
        </w:rPr>
      </w:pPr>
      <w:r w:rsidRPr="00062078">
        <w:rPr>
          <w:sz w:val="20"/>
          <w:szCs w:val="20"/>
        </w:rPr>
        <w:t>Principles</w:t>
      </w:r>
    </w:p>
    <w:p w:rsidR="00340838" w:rsidRPr="00062078" w:rsidRDefault="00340838" w:rsidP="00340838">
      <w:pPr>
        <w:pStyle w:val="Heading2"/>
        <w:rPr>
          <w:sz w:val="20"/>
          <w:szCs w:val="20"/>
        </w:rPr>
      </w:pPr>
      <w:r w:rsidRPr="00062078">
        <w:rPr>
          <w:sz w:val="20"/>
          <w:szCs w:val="20"/>
        </w:rPr>
        <w:t>For the nature of Love</w:t>
      </w:r>
    </w:p>
    <w:p w:rsidR="002D1302" w:rsidRPr="00062078" w:rsidRDefault="002D1302" w:rsidP="00340838">
      <w:pPr>
        <w:pStyle w:val="Heading3"/>
        <w:rPr>
          <w:sz w:val="20"/>
          <w:szCs w:val="20"/>
        </w:rPr>
      </w:pPr>
      <w:r w:rsidRPr="00062078">
        <w:rPr>
          <w:sz w:val="20"/>
          <w:szCs w:val="20"/>
        </w:rPr>
        <w:t>God is Love itself.</w:t>
      </w:r>
    </w:p>
    <w:p w:rsidR="002D1302" w:rsidRPr="00062078" w:rsidRDefault="002D1302" w:rsidP="00340838">
      <w:pPr>
        <w:pStyle w:val="Heading3"/>
        <w:rPr>
          <w:sz w:val="20"/>
          <w:szCs w:val="20"/>
        </w:rPr>
      </w:pPr>
      <w:r w:rsidRPr="00062078">
        <w:rPr>
          <w:sz w:val="20"/>
          <w:szCs w:val="20"/>
        </w:rPr>
        <w:t>Love wants</w:t>
      </w:r>
      <w:r w:rsidR="008B756B" w:rsidRPr="00062078">
        <w:rPr>
          <w:sz w:val="20"/>
          <w:szCs w:val="20"/>
        </w:rPr>
        <w:t xml:space="preserve"> &amp; affirms</w:t>
      </w:r>
      <w:r w:rsidRPr="00062078">
        <w:rPr>
          <w:sz w:val="20"/>
          <w:szCs w:val="20"/>
        </w:rPr>
        <w:t xml:space="preserve"> good; the best love wants</w:t>
      </w:r>
      <w:r w:rsidR="008B756B" w:rsidRPr="00062078">
        <w:rPr>
          <w:sz w:val="20"/>
          <w:szCs w:val="20"/>
        </w:rPr>
        <w:t xml:space="preserve"> &amp; affirms</w:t>
      </w:r>
      <w:r w:rsidRPr="00062078">
        <w:rPr>
          <w:sz w:val="20"/>
          <w:szCs w:val="20"/>
        </w:rPr>
        <w:t xml:space="preserve"> the best good.</w:t>
      </w:r>
    </w:p>
    <w:p w:rsidR="00A160E0" w:rsidRPr="00062078" w:rsidRDefault="00A160E0" w:rsidP="00340838">
      <w:pPr>
        <w:pStyle w:val="Heading3"/>
        <w:rPr>
          <w:sz w:val="20"/>
          <w:szCs w:val="20"/>
        </w:rPr>
      </w:pPr>
      <w:r w:rsidRPr="00062078">
        <w:rPr>
          <w:sz w:val="20"/>
          <w:szCs w:val="20"/>
        </w:rPr>
        <w:t>Love and good have staying power – they endure to the end.</w:t>
      </w:r>
    </w:p>
    <w:p w:rsidR="00A160E0" w:rsidRPr="00062078" w:rsidRDefault="00A160E0" w:rsidP="00A160E0">
      <w:pPr>
        <w:rPr>
          <w:sz w:val="20"/>
          <w:szCs w:val="20"/>
        </w:rPr>
      </w:pPr>
      <w:r w:rsidRPr="00062078">
        <w:rPr>
          <w:sz w:val="20"/>
          <w:szCs w:val="20"/>
        </w:rPr>
        <w:t>“to the end [Jesus] loved them.” (Joh 13:1). Love looks to the long run – to eternity “Love never ends.” (1Co 13)</w:t>
      </w:r>
    </w:p>
    <w:p w:rsidR="002D1302" w:rsidRPr="00062078" w:rsidRDefault="002D1302" w:rsidP="00340838">
      <w:pPr>
        <w:pStyle w:val="Heading3"/>
        <w:rPr>
          <w:sz w:val="20"/>
          <w:szCs w:val="20"/>
        </w:rPr>
      </w:pPr>
      <w:r w:rsidRPr="00062078">
        <w:rPr>
          <w:sz w:val="20"/>
          <w:szCs w:val="20"/>
        </w:rPr>
        <w:t>God’s love is revealed in His Word – both eternal Son and Holy Scripture.</w:t>
      </w:r>
    </w:p>
    <w:p w:rsidR="002D1302" w:rsidRPr="00062078" w:rsidRDefault="002D1302" w:rsidP="00340838">
      <w:pPr>
        <w:pStyle w:val="Heading3"/>
        <w:rPr>
          <w:sz w:val="20"/>
          <w:szCs w:val="20"/>
        </w:rPr>
      </w:pPr>
      <w:r w:rsidRPr="00062078">
        <w:rPr>
          <w:sz w:val="20"/>
          <w:szCs w:val="20"/>
        </w:rPr>
        <w:t>To Love with divine Love is to obey God.</w:t>
      </w:r>
    </w:p>
    <w:p w:rsidR="002D1302" w:rsidRPr="00062078" w:rsidRDefault="002D1302" w:rsidP="00340838">
      <w:pPr>
        <w:pStyle w:val="Heading3"/>
        <w:rPr>
          <w:sz w:val="20"/>
          <w:szCs w:val="20"/>
        </w:rPr>
      </w:pPr>
      <w:r w:rsidRPr="00062078">
        <w:rPr>
          <w:sz w:val="20"/>
          <w:szCs w:val="20"/>
        </w:rPr>
        <w:t>Whatever we do without God is done without Love.</w:t>
      </w:r>
    </w:p>
    <w:p w:rsidR="00581E17" w:rsidRPr="00062078" w:rsidRDefault="00581E17" w:rsidP="00340838">
      <w:pPr>
        <w:pStyle w:val="Heading3"/>
        <w:rPr>
          <w:sz w:val="20"/>
          <w:szCs w:val="20"/>
        </w:rPr>
      </w:pPr>
      <w:r w:rsidRPr="00062078">
        <w:rPr>
          <w:sz w:val="20"/>
          <w:szCs w:val="20"/>
        </w:rPr>
        <w:t>To knowingly choose a lesser good is to lessen Love = wrong, sinful</w:t>
      </w:r>
      <w:r w:rsidR="002D1302" w:rsidRPr="00062078">
        <w:rPr>
          <w:sz w:val="20"/>
          <w:szCs w:val="20"/>
        </w:rPr>
        <w:t>.</w:t>
      </w:r>
    </w:p>
    <w:p w:rsidR="00D35E8E" w:rsidRPr="00062078" w:rsidRDefault="00D35E8E" w:rsidP="00D35E8E">
      <w:pPr>
        <w:pStyle w:val="Heading2"/>
        <w:rPr>
          <w:sz w:val="20"/>
          <w:szCs w:val="20"/>
        </w:rPr>
      </w:pPr>
      <w:r w:rsidRPr="00062078">
        <w:rPr>
          <w:sz w:val="20"/>
          <w:szCs w:val="20"/>
        </w:rPr>
        <w:t>Nature &amp; grace</w:t>
      </w:r>
    </w:p>
    <w:p w:rsidR="002D1302" w:rsidRPr="00062078" w:rsidRDefault="00581E17" w:rsidP="00340838">
      <w:pPr>
        <w:pStyle w:val="Heading3"/>
        <w:rPr>
          <w:sz w:val="20"/>
          <w:szCs w:val="20"/>
        </w:rPr>
      </w:pPr>
      <w:r w:rsidRPr="00062078">
        <w:rPr>
          <w:sz w:val="20"/>
          <w:szCs w:val="20"/>
        </w:rPr>
        <w:t>God’s nature is supernatural and eternal</w:t>
      </w:r>
      <w:r w:rsidR="00340838" w:rsidRPr="00062078">
        <w:rPr>
          <w:sz w:val="20"/>
          <w:szCs w:val="20"/>
        </w:rPr>
        <w:t>.</w:t>
      </w:r>
    </w:p>
    <w:p w:rsidR="00581E17" w:rsidRPr="00062078" w:rsidRDefault="002D1302" w:rsidP="00340838">
      <w:pPr>
        <w:pStyle w:val="Heading3"/>
        <w:rPr>
          <w:sz w:val="20"/>
          <w:szCs w:val="20"/>
        </w:rPr>
      </w:pPr>
      <w:r w:rsidRPr="00062078">
        <w:rPr>
          <w:sz w:val="20"/>
          <w:szCs w:val="20"/>
        </w:rPr>
        <w:t>Human</w:t>
      </w:r>
      <w:r w:rsidR="00581E17" w:rsidRPr="00062078">
        <w:rPr>
          <w:sz w:val="20"/>
          <w:szCs w:val="20"/>
        </w:rPr>
        <w:t xml:space="preserve"> nature was made from nothing and is totally dependent on God</w:t>
      </w:r>
      <w:r w:rsidRPr="00062078">
        <w:rPr>
          <w:sz w:val="20"/>
          <w:szCs w:val="20"/>
        </w:rPr>
        <w:t>.</w:t>
      </w:r>
    </w:p>
    <w:p w:rsidR="002D1302" w:rsidRPr="00062078" w:rsidRDefault="002D1302" w:rsidP="00340838">
      <w:pPr>
        <w:pStyle w:val="Heading3"/>
        <w:rPr>
          <w:sz w:val="20"/>
          <w:szCs w:val="20"/>
        </w:rPr>
      </w:pPr>
      <w:r w:rsidRPr="00062078">
        <w:rPr>
          <w:sz w:val="20"/>
          <w:szCs w:val="20"/>
        </w:rPr>
        <w:t>When we cooperate with God we participate in divinity.</w:t>
      </w:r>
    </w:p>
    <w:p w:rsidR="002D1302" w:rsidRPr="00062078" w:rsidRDefault="002D1302" w:rsidP="00340838">
      <w:pPr>
        <w:pStyle w:val="Heading3"/>
        <w:rPr>
          <w:sz w:val="20"/>
          <w:szCs w:val="20"/>
        </w:rPr>
      </w:pPr>
      <w:r w:rsidRPr="00062078">
        <w:rPr>
          <w:sz w:val="20"/>
          <w:szCs w:val="20"/>
        </w:rPr>
        <w:t>To be docile is to cooperate with God easily.</w:t>
      </w:r>
    </w:p>
    <w:p w:rsidR="00581E17" w:rsidRPr="00062078" w:rsidRDefault="00581E17" w:rsidP="00340838">
      <w:pPr>
        <w:pStyle w:val="Heading3"/>
        <w:rPr>
          <w:sz w:val="20"/>
          <w:szCs w:val="20"/>
        </w:rPr>
      </w:pPr>
      <w:r w:rsidRPr="00062078">
        <w:rPr>
          <w:sz w:val="20"/>
          <w:szCs w:val="20"/>
        </w:rPr>
        <w:t>God can command us what is only possible for us when we are helped by His grace.</w:t>
      </w:r>
    </w:p>
    <w:p w:rsidR="00340838" w:rsidRPr="00062078" w:rsidRDefault="00340838" w:rsidP="00340838">
      <w:pPr>
        <w:pStyle w:val="Heading2"/>
        <w:rPr>
          <w:sz w:val="20"/>
          <w:szCs w:val="20"/>
        </w:rPr>
      </w:pPr>
      <w:r w:rsidRPr="00062078">
        <w:rPr>
          <w:sz w:val="20"/>
          <w:szCs w:val="20"/>
        </w:rPr>
        <w:t>Judgment &amp; conscience</w:t>
      </w:r>
    </w:p>
    <w:p w:rsidR="00581E17" w:rsidRPr="00062078" w:rsidRDefault="00581E17" w:rsidP="00340838">
      <w:pPr>
        <w:pStyle w:val="Heading3"/>
        <w:rPr>
          <w:sz w:val="20"/>
          <w:szCs w:val="20"/>
        </w:rPr>
      </w:pPr>
      <w:r w:rsidRPr="00062078">
        <w:rPr>
          <w:sz w:val="20"/>
          <w:szCs w:val="20"/>
        </w:rPr>
        <w:t>God is the only perfect and just judge.</w:t>
      </w:r>
    </w:p>
    <w:p w:rsidR="00581E17" w:rsidRPr="00062078" w:rsidRDefault="00581E17" w:rsidP="00340838">
      <w:pPr>
        <w:pStyle w:val="Heading3"/>
        <w:rPr>
          <w:sz w:val="20"/>
          <w:szCs w:val="20"/>
        </w:rPr>
      </w:pPr>
      <w:r w:rsidRPr="00062078">
        <w:rPr>
          <w:sz w:val="20"/>
          <w:szCs w:val="20"/>
        </w:rPr>
        <w:t>God reserves all final judgment to Himself. We have no right to exercise judgment beyond what God com</w:t>
      </w:r>
      <w:r w:rsidR="00340838" w:rsidRPr="00062078">
        <w:rPr>
          <w:sz w:val="20"/>
          <w:szCs w:val="20"/>
        </w:rPr>
        <w:t>m</w:t>
      </w:r>
      <w:r w:rsidRPr="00062078">
        <w:rPr>
          <w:sz w:val="20"/>
          <w:szCs w:val="20"/>
        </w:rPr>
        <w:t>issions, even on ourselves.</w:t>
      </w:r>
    </w:p>
    <w:p w:rsidR="00581E17" w:rsidRPr="00062078" w:rsidRDefault="002D1302" w:rsidP="00340838">
      <w:pPr>
        <w:pStyle w:val="Heading3"/>
        <w:rPr>
          <w:sz w:val="20"/>
          <w:szCs w:val="20"/>
        </w:rPr>
      </w:pPr>
      <w:r w:rsidRPr="00062078">
        <w:rPr>
          <w:sz w:val="20"/>
          <w:szCs w:val="20"/>
        </w:rPr>
        <w:t>Our conscience is only as good as it is well-infor</w:t>
      </w:r>
      <w:bookmarkStart w:id="0" w:name="_GoBack"/>
      <w:bookmarkEnd w:id="0"/>
      <w:r w:rsidRPr="00062078">
        <w:rPr>
          <w:sz w:val="20"/>
          <w:szCs w:val="20"/>
        </w:rPr>
        <w:t>med. It is our moral duty to strive for this.</w:t>
      </w:r>
    </w:p>
    <w:p w:rsidR="002D1302" w:rsidRPr="00062078" w:rsidRDefault="002D1302" w:rsidP="00340838">
      <w:pPr>
        <w:pStyle w:val="Heading3"/>
        <w:rPr>
          <w:sz w:val="20"/>
          <w:szCs w:val="20"/>
        </w:rPr>
      </w:pPr>
      <w:r w:rsidRPr="00062078">
        <w:rPr>
          <w:sz w:val="20"/>
          <w:szCs w:val="20"/>
        </w:rPr>
        <w:t>Jesus Christ gave the Church moral and teaching authority.</w:t>
      </w:r>
    </w:p>
    <w:p w:rsidR="00D35E8E" w:rsidRPr="00062078" w:rsidRDefault="00D35E8E" w:rsidP="00D35E8E">
      <w:pPr>
        <w:pStyle w:val="Heading2"/>
        <w:rPr>
          <w:sz w:val="20"/>
          <w:szCs w:val="20"/>
        </w:rPr>
      </w:pPr>
      <w:r w:rsidRPr="00062078">
        <w:rPr>
          <w:sz w:val="20"/>
          <w:szCs w:val="20"/>
        </w:rPr>
        <w:t>Power of Choice</w:t>
      </w:r>
    </w:p>
    <w:p w:rsidR="00CE4CAE" w:rsidRPr="00062078" w:rsidRDefault="00CE4CAE" w:rsidP="00340838">
      <w:pPr>
        <w:pStyle w:val="Heading3"/>
        <w:rPr>
          <w:sz w:val="20"/>
          <w:szCs w:val="20"/>
        </w:rPr>
      </w:pPr>
      <w:r w:rsidRPr="00062078">
        <w:rPr>
          <w:sz w:val="20"/>
          <w:szCs w:val="20"/>
        </w:rPr>
        <w:t>By faith we have authority to become God’s children (Joh 1:12).</w:t>
      </w:r>
    </w:p>
    <w:p w:rsidR="00D35E8E" w:rsidRPr="00062078" w:rsidRDefault="00D35E8E" w:rsidP="00340838">
      <w:pPr>
        <w:pStyle w:val="Heading3"/>
        <w:rPr>
          <w:sz w:val="20"/>
          <w:szCs w:val="20"/>
        </w:rPr>
      </w:pPr>
      <w:r w:rsidRPr="00062078">
        <w:rPr>
          <w:sz w:val="20"/>
          <w:szCs w:val="20"/>
        </w:rPr>
        <w:t>We are begotten as God’s child by our inclusion in Christ God’s true Son by baptism; our power to act rightly is only by His “newness of Life” (Rom 6:4)</w:t>
      </w:r>
    </w:p>
    <w:p w:rsidR="00D35E8E" w:rsidRPr="00062078" w:rsidRDefault="008A4432" w:rsidP="008A4432">
      <w:pPr>
        <w:pStyle w:val="Heading3"/>
        <w:rPr>
          <w:sz w:val="20"/>
          <w:szCs w:val="20"/>
        </w:rPr>
      </w:pPr>
      <w:r w:rsidRPr="00062078">
        <w:rPr>
          <w:sz w:val="20"/>
          <w:szCs w:val="20"/>
        </w:rPr>
        <w:t>Freedom comes by Truth, Justice, and God’s almighty gracious act</w:t>
      </w:r>
    </w:p>
    <w:p w:rsidR="00D35E8E" w:rsidRPr="00062078" w:rsidRDefault="008A4432" w:rsidP="00062078">
      <w:pPr>
        <w:pStyle w:val="Heading4"/>
        <w:rPr>
          <w:rFonts w:cs="Palatino Linotype"/>
          <w:sz w:val="20"/>
          <w:szCs w:val="20"/>
          <w:lang w:bidi="he-IL"/>
        </w:rPr>
      </w:pPr>
      <w:r w:rsidRPr="00062078">
        <w:rPr>
          <w:rFonts w:cs="Palatino Linotype"/>
          <w:sz w:val="20"/>
          <w:szCs w:val="20"/>
          <w:lang w:bidi="he-IL"/>
        </w:rPr>
        <w:t>Joh 8:32 “The truth will make you free.”</w:t>
      </w:r>
    </w:p>
    <w:p w:rsidR="00D35E8E" w:rsidRPr="00062078" w:rsidRDefault="00A160E0" w:rsidP="00062078">
      <w:pPr>
        <w:pStyle w:val="Heading4"/>
        <w:rPr>
          <w:rFonts w:cs="Palatino Linotype"/>
          <w:sz w:val="20"/>
          <w:szCs w:val="20"/>
          <w:lang w:bidi="he-IL"/>
        </w:rPr>
      </w:pPr>
      <w:r w:rsidRPr="00062078">
        <w:rPr>
          <w:rFonts w:cs="Palatino Linotype"/>
          <w:sz w:val="20"/>
          <w:szCs w:val="20"/>
          <w:lang w:bidi="he-IL"/>
        </w:rPr>
        <w:t>Rom 6:14 For sin shall not have dominion over you.</w:t>
      </w:r>
    </w:p>
    <w:p w:rsidR="00B203DC" w:rsidRPr="00062078" w:rsidRDefault="00B203DC" w:rsidP="00062078">
      <w:pPr>
        <w:pStyle w:val="Heading4"/>
        <w:rPr>
          <w:rFonts w:cs="Palatino Linotype"/>
          <w:sz w:val="20"/>
          <w:szCs w:val="20"/>
          <w:lang w:bidi="he-IL"/>
        </w:rPr>
      </w:pPr>
      <w:r w:rsidRPr="00062078">
        <w:rPr>
          <w:rFonts w:cs="Palatino Linotype"/>
          <w:sz w:val="20"/>
          <w:szCs w:val="20"/>
          <w:lang w:bidi="he-IL"/>
        </w:rPr>
        <w:t>Rom 8:1-4 There is now therefore no damnation to them that are in Christ Jesus: that walk not according to the flesh.  2 For the law of the spirit of life in Christ Jesus, has delivered me from the law of sin and of death.  3 For that which was impossible to the Law, in that it was weakened by the flesh: God sending his son in the similitude of the flesh of sin, even of sin damned sin in the flesh,  4 that the justification of the law might be fulfilled in us, who walk not according to the flesh, but according to the spirit.</w:t>
      </w:r>
    </w:p>
    <w:p w:rsidR="00CE4CAE" w:rsidRPr="00062078" w:rsidRDefault="00CE4CAE" w:rsidP="009839D8">
      <w:pPr>
        <w:pStyle w:val="Heading2"/>
        <w:rPr>
          <w:sz w:val="20"/>
          <w:szCs w:val="20"/>
        </w:rPr>
      </w:pPr>
      <w:r w:rsidRPr="00062078">
        <w:rPr>
          <w:sz w:val="20"/>
          <w:szCs w:val="20"/>
        </w:rPr>
        <w:t>Infused Grace</w:t>
      </w:r>
    </w:p>
    <w:p w:rsidR="00AF2DD5" w:rsidRPr="00062078" w:rsidRDefault="00AF2DD5" w:rsidP="00CE4CAE">
      <w:pPr>
        <w:pStyle w:val="Heading3"/>
        <w:rPr>
          <w:sz w:val="20"/>
          <w:szCs w:val="20"/>
        </w:rPr>
      </w:pPr>
      <w:r w:rsidRPr="00062078">
        <w:rPr>
          <w:rFonts w:cs="Palatino Linotype"/>
          <w:sz w:val="20"/>
          <w:szCs w:val="20"/>
          <w:lang w:bidi="he-IL"/>
        </w:rPr>
        <w:t xml:space="preserve">Rom 3:23-26 For all have sinned: and do need the glory of God.  </w:t>
      </w:r>
      <w:r w:rsidRPr="00062078">
        <w:rPr>
          <w:rFonts w:cs="Palatino Linotype"/>
          <w:sz w:val="20"/>
          <w:szCs w:val="20"/>
          <w:vertAlign w:val="superscript"/>
          <w:lang w:bidi="he-IL"/>
        </w:rPr>
        <w:t>24</w:t>
      </w:r>
      <w:r w:rsidRPr="00062078">
        <w:rPr>
          <w:rFonts w:cs="Palatino Linotype"/>
          <w:sz w:val="20"/>
          <w:szCs w:val="20"/>
          <w:lang w:bidi="he-IL"/>
        </w:rPr>
        <w:t xml:space="preserve"> Justified gratis by his grace, by the redemption that is in Christ Jesus,  </w:t>
      </w:r>
      <w:r w:rsidRPr="00062078">
        <w:rPr>
          <w:rFonts w:cs="Palatino Linotype"/>
          <w:sz w:val="20"/>
          <w:szCs w:val="20"/>
          <w:vertAlign w:val="superscript"/>
          <w:lang w:bidi="he-IL"/>
        </w:rPr>
        <w:t>25</w:t>
      </w:r>
      <w:r w:rsidRPr="00062078">
        <w:rPr>
          <w:rFonts w:cs="Palatino Linotype"/>
          <w:sz w:val="20"/>
          <w:szCs w:val="20"/>
          <w:lang w:bidi="he-IL"/>
        </w:rPr>
        <w:t xml:space="preserve"> whom God has proposed a propitiation, by faith in his blood, to the showing of his justice, for the remission of former sins,  </w:t>
      </w:r>
      <w:r w:rsidRPr="00062078">
        <w:rPr>
          <w:rFonts w:cs="Palatino Linotype"/>
          <w:sz w:val="20"/>
          <w:szCs w:val="20"/>
          <w:vertAlign w:val="superscript"/>
          <w:lang w:bidi="he-IL"/>
        </w:rPr>
        <w:t>26</w:t>
      </w:r>
      <w:r w:rsidRPr="00062078">
        <w:rPr>
          <w:rFonts w:cs="Palatino Linotype"/>
          <w:sz w:val="20"/>
          <w:szCs w:val="20"/>
          <w:lang w:bidi="he-IL"/>
        </w:rPr>
        <w:t xml:space="preserve"> in the toleration of God, to the showing of his justice in this time: that he may be just, and justifying him that is of the faith of Jesus Christ.</w:t>
      </w:r>
    </w:p>
    <w:p w:rsidR="00CE4CAE" w:rsidRPr="00062078" w:rsidRDefault="00AF2DD5" w:rsidP="00CE4CAE">
      <w:pPr>
        <w:pStyle w:val="Heading3"/>
        <w:rPr>
          <w:sz w:val="20"/>
          <w:szCs w:val="20"/>
        </w:rPr>
      </w:pPr>
      <w:r w:rsidRPr="00062078">
        <w:rPr>
          <w:rFonts w:cs="Palatino Linotype"/>
          <w:sz w:val="20"/>
          <w:szCs w:val="20"/>
          <w:lang w:bidi="he-IL"/>
        </w:rPr>
        <w:t>Eph 2:1-7</w:t>
      </w:r>
      <w:r w:rsidR="00CE4CAE" w:rsidRPr="00062078">
        <w:rPr>
          <w:rFonts w:cs="Palatino Linotype"/>
          <w:sz w:val="20"/>
          <w:szCs w:val="20"/>
          <w:lang w:bidi="he-IL"/>
        </w:rPr>
        <w:t xml:space="preserve"> And you when you were dead by your offenses and sins [</w:t>
      </w:r>
      <w:r w:rsidR="00CE4CAE" w:rsidRPr="00062078">
        <w:rPr>
          <w:rFonts w:cs="Palatino Linotype"/>
          <w:sz w:val="20"/>
          <w:szCs w:val="20"/>
          <w:vertAlign w:val="superscript"/>
          <w:lang w:bidi="he-IL"/>
        </w:rPr>
        <w:t>...]</w:t>
      </w:r>
      <w:r w:rsidR="00CE4CAE" w:rsidRPr="00062078">
        <w:rPr>
          <w:rFonts w:cs="Palatino Linotype"/>
          <w:sz w:val="20"/>
          <w:szCs w:val="20"/>
          <w:lang w:bidi="he-IL"/>
        </w:rPr>
        <w:t xml:space="preserve">  </w:t>
      </w:r>
      <w:r w:rsidR="00CE4CAE" w:rsidRPr="00062078">
        <w:rPr>
          <w:rFonts w:cs="Palatino Linotype"/>
          <w:sz w:val="20"/>
          <w:szCs w:val="20"/>
          <w:vertAlign w:val="superscript"/>
          <w:lang w:bidi="he-IL"/>
        </w:rPr>
        <w:t>4</w:t>
      </w:r>
      <w:r w:rsidR="00CE4CAE" w:rsidRPr="00062078">
        <w:rPr>
          <w:rFonts w:cs="Palatino Linotype"/>
          <w:sz w:val="20"/>
          <w:szCs w:val="20"/>
          <w:lang w:bidi="he-IL"/>
        </w:rPr>
        <w:t xml:space="preserve"> but God (which is rich in mercy) for his exceeding charity wherewith he loved us,  </w:t>
      </w:r>
      <w:r w:rsidR="00CE4CAE" w:rsidRPr="00062078">
        <w:rPr>
          <w:rFonts w:cs="Palatino Linotype"/>
          <w:sz w:val="20"/>
          <w:szCs w:val="20"/>
          <w:vertAlign w:val="superscript"/>
          <w:lang w:bidi="he-IL"/>
        </w:rPr>
        <w:t>5</w:t>
      </w:r>
      <w:r w:rsidR="00CE4CAE" w:rsidRPr="00062078">
        <w:rPr>
          <w:rFonts w:cs="Palatino Linotype"/>
          <w:sz w:val="20"/>
          <w:szCs w:val="20"/>
          <w:lang w:bidi="he-IL"/>
        </w:rPr>
        <w:t xml:space="preserve"> even when we were dead by sins, enlivened us together in Christ, (by whose grace you are saved,)  </w:t>
      </w:r>
      <w:r w:rsidR="00CE4CAE" w:rsidRPr="00062078">
        <w:rPr>
          <w:rFonts w:cs="Palatino Linotype"/>
          <w:sz w:val="20"/>
          <w:szCs w:val="20"/>
          <w:vertAlign w:val="superscript"/>
          <w:lang w:bidi="he-IL"/>
        </w:rPr>
        <w:t>6</w:t>
      </w:r>
      <w:r w:rsidR="00CE4CAE" w:rsidRPr="00062078">
        <w:rPr>
          <w:rFonts w:cs="Palatino Linotype"/>
          <w:sz w:val="20"/>
          <w:szCs w:val="20"/>
          <w:lang w:bidi="he-IL"/>
        </w:rPr>
        <w:t xml:space="preserve"> and raised us up with him, and has made us sit with him in the celestials in Christ Jesus,  </w:t>
      </w:r>
      <w:r w:rsidR="00CE4CAE" w:rsidRPr="00062078">
        <w:rPr>
          <w:rFonts w:cs="Palatino Linotype"/>
          <w:sz w:val="20"/>
          <w:szCs w:val="20"/>
          <w:vertAlign w:val="superscript"/>
          <w:lang w:bidi="he-IL"/>
        </w:rPr>
        <w:t>7</w:t>
      </w:r>
      <w:r w:rsidR="00CE4CAE" w:rsidRPr="00062078">
        <w:rPr>
          <w:rFonts w:cs="Palatino Linotype"/>
          <w:sz w:val="20"/>
          <w:szCs w:val="20"/>
          <w:lang w:bidi="he-IL"/>
        </w:rPr>
        <w:t xml:space="preserve"> that he might show in the worlds succeeding, the abundant riches of his grace, in bounty upon us in Christ Jesus.</w:t>
      </w:r>
    </w:p>
    <w:p w:rsidR="00D35E8E" w:rsidRPr="00062078" w:rsidRDefault="009839D8" w:rsidP="009839D8">
      <w:pPr>
        <w:pStyle w:val="Heading2"/>
        <w:rPr>
          <w:sz w:val="20"/>
          <w:szCs w:val="20"/>
        </w:rPr>
      </w:pPr>
      <w:r w:rsidRPr="00062078">
        <w:rPr>
          <w:sz w:val="20"/>
          <w:szCs w:val="20"/>
        </w:rPr>
        <w:t>Our best friend, advocate, example to follow: Jesus Christ</w:t>
      </w:r>
    </w:p>
    <w:p w:rsidR="00A160E0" w:rsidRPr="00062078" w:rsidRDefault="00A160E0" w:rsidP="00A160E0">
      <w:pPr>
        <w:pStyle w:val="Heading3"/>
        <w:rPr>
          <w:sz w:val="20"/>
          <w:szCs w:val="20"/>
        </w:rPr>
      </w:pPr>
      <w:r w:rsidRPr="00062078">
        <w:rPr>
          <w:sz w:val="20"/>
          <w:szCs w:val="20"/>
        </w:rPr>
        <w:t>Jesus is fully human and fully divine. He knows both personally and intimately.</w:t>
      </w:r>
    </w:p>
    <w:p w:rsidR="00A160E0" w:rsidRPr="00062078" w:rsidRDefault="00A160E0" w:rsidP="00A160E0">
      <w:pPr>
        <w:pStyle w:val="Heading3"/>
        <w:rPr>
          <w:sz w:val="20"/>
          <w:szCs w:val="20"/>
        </w:rPr>
      </w:pPr>
      <w:r w:rsidRPr="00062078">
        <w:rPr>
          <w:sz w:val="20"/>
          <w:szCs w:val="20"/>
        </w:rPr>
        <w:t>He is the necessary and only mediator between us and God.</w:t>
      </w:r>
    </w:p>
    <w:p w:rsidR="00A160E0" w:rsidRPr="00062078" w:rsidRDefault="00A160E0" w:rsidP="00A160E0">
      <w:pPr>
        <w:pStyle w:val="Heading3"/>
        <w:rPr>
          <w:sz w:val="20"/>
          <w:szCs w:val="20"/>
        </w:rPr>
      </w:pPr>
      <w:r w:rsidRPr="00062078">
        <w:rPr>
          <w:sz w:val="20"/>
          <w:szCs w:val="20"/>
        </w:rPr>
        <w:t>What our weakened sinful flesh has been unable to do, this Jesus Christ does for us.</w:t>
      </w:r>
    </w:p>
    <w:p w:rsidR="00A160E0" w:rsidRPr="00062078" w:rsidRDefault="00A160E0" w:rsidP="00A160E0">
      <w:pPr>
        <w:pStyle w:val="Heading3"/>
        <w:rPr>
          <w:sz w:val="20"/>
          <w:szCs w:val="20"/>
        </w:rPr>
      </w:pPr>
      <w:r w:rsidRPr="00062078">
        <w:rPr>
          <w:sz w:val="20"/>
          <w:szCs w:val="20"/>
        </w:rPr>
        <w:t>He gave us an example to follow.</w:t>
      </w:r>
    </w:p>
    <w:p w:rsidR="00C6141F" w:rsidRPr="00062078" w:rsidRDefault="00C6141F" w:rsidP="00A160E0">
      <w:pPr>
        <w:pStyle w:val="Heading3"/>
        <w:rPr>
          <w:sz w:val="20"/>
          <w:szCs w:val="20"/>
        </w:rPr>
      </w:pPr>
      <w:r w:rsidRPr="00062078">
        <w:rPr>
          <w:sz w:val="20"/>
          <w:szCs w:val="20"/>
        </w:rPr>
        <w:t>He is established as King over the realm in which we live.</w:t>
      </w:r>
    </w:p>
    <w:p w:rsidR="00DA15B4" w:rsidRPr="00062078" w:rsidRDefault="00DA15B4" w:rsidP="003303BB">
      <w:pPr>
        <w:pStyle w:val="Heading1"/>
        <w:rPr>
          <w:sz w:val="20"/>
          <w:szCs w:val="20"/>
        </w:rPr>
      </w:pPr>
      <w:r w:rsidRPr="00062078">
        <w:rPr>
          <w:sz w:val="20"/>
          <w:szCs w:val="20"/>
        </w:rPr>
        <w:t>Love</w:t>
      </w:r>
    </w:p>
    <w:p w:rsidR="00DA15B4" w:rsidRPr="00062078" w:rsidRDefault="00DA15B4" w:rsidP="00DA15B4">
      <w:pPr>
        <w:pStyle w:val="Heading2"/>
        <w:rPr>
          <w:sz w:val="20"/>
          <w:szCs w:val="20"/>
        </w:rPr>
      </w:pPr>
      <w:r w:rsidRPr="00062078">
        <w:rPr>
          <w:sz w:val="20"/>
          <w:szCs w:val="20"/>
        </w:rPr>
        <w:t>Love wants the best.</w:t>
      </w:r>
    </w:p>
    <w:p w:rsidR="00DA15B4" w:rsidRPr="00062078" w:rsidRDefault="00DA15B4" w:rsidP="00DA15B4">
      <w:pPr>
        <w:rPr>
          <w:sz w:val="20"/>
          <w:szCs w:val="20"/>
        </w:rPr>
      </w:pPr>
      <w:r w:rsidRPr="00062078">
        <w:rPr>
          <w:sz w:val="20"/>
          <w:szCs w:val="20"/>
        </w:rPr>
        <w:t>God is the best.</w:t>
      </w:r>
    </w:p>
    <w:p w:rsidR="00DA15B4" w:rsidRPr="00062078" w:rsidRDefault="00DA15B4" w:rsidP="00DA15B4">
      <w:pPr>
        <w:rPr>
          <w:sz w:val="20"/>
          <w:szCs w:val="20"/>
        </w:rPr>
      </w:pPr>
      <w:r w:rsidRPr="00062078">
        <w:rPr>
          <w:sz w:val="20"/>
          <w:szCs w:val="20"/>
        </w:rPr>
        <w:t>God wants the best for everyone</w:t>
      </w:r>
    </w:p>
    <w:p w:rsidR="00DA15B4" w:rsidRPr="00062078" w:rsidRDefault="00DA15B4" w:rsidP="00DA15B4">
      <w:pPr>
        <w:rPr>
          <w:sz w:val="20"/>
          <w:szCs w:val="20"/>
        </w:rPr>
      </w:pPr>
      <w:r w:rsidRPr="00062078">
        <w:rPr>
          <w:sz w:val="20"/>
          <w:szCs w:val="20"/>
        </w:rPr>
        <w:t>God so Loved the universe</w:t>
      </w:r>
    </w:p>
    <w:p w:rsidR="0088248A" w:rsidRPr="00062078" w:rsidRDefault="0088248A" w:rsidP="0088248A">
      <w:pPr>
        <w:pStyle w:val="Heading2"/>
        <w:rPr>
          <w:sz w:val="20"/>
          <w:szCs w:val="20"/>
        </w:rPr>
      </w:pPr>
      <w:r w:rsidRPr="00062078">
        <w:rPr>
          <w:sz w:val="20"/>
          <w:szCs w:val="20"/>
        </w:rPr>
        <w:t>We creatures love</w:t>
      </w:r>
    </w:p>
    <w:p w:rsidR="0088248A" w:rsidRPr="00062078" w:rsidRDefault="0088248A" w:rsidP="00DA15B4">
      <w:pPr>
        <w:rPr>
          <w:sz w:val="20"/>
          <w:szCs w:val="20"/>
        </w:rPr>
      </w:pPr>
      <w:r w:rsidRPr="00062078">
        <w:rPr>
          <w:sz w:val="20"/>
          <w:szCs w:val="20"/>
        </w:rPr>
        <w:t>Our own love by itself is not capable of what divine love demands</w:t>
      </w:r>
    </w:p>
    <w:p w:rsidR="0088248A" w:rsidRPr="0088248A" w:rsidRDefault="0088248A" w:rsidP="00062078">
      <w:pPr>
        <w:pStyle w:val="Heading2"/>
        <w:rPr>
          <w:rFonts w:ascii="Times New Roman" w:eastAsia="Times New Roman" w:hAnsi="Times New Roman" w:cs="Times New Roman"/>
          <w:sz w:val="36"/>
          <w:szCs w:val="36"/>
        </w:rPr>
      </w:pPr>
      <w:r w:rsidRPr="0088248A">
        <w:rPr>
          <w:rFonts w:ascii="Times New Roman" w:eastAsia="Times New Roman" w:hAnsi="Times New Roman" w:cs="Times New Roman"/>
          <w:color w:val="800000"/>
          <w:sz w:val="36"/>
          <w:szCs w:val="36"/>
        </w:rPr>
        <w:lastRenderedPageBreak/>
        <w:t>#3 The Sacrifice of Sanctity</w:t>
      </w:r>
    </w:p>
    <w:p w:rsidR="0088248A" w:rsidRPr="0088248A" w:rsidRDefault="0088248A" w:rsidP="0088248A">
      <w:pPr>
        <w:spacing w:beforeAutospacing="1" w:afterAutospacing="1"/>
        <w:ind w:firstLine="0"/>
        <w:jc w:val="left"/>
        <w:rPr>
          <w:rFonts w:ascii="Times New Roman" w:eastAsia="Times New Roman" w:hAnsi="Times New Roman" w:cs="Times New Roman"/>
          <w:sz w:val="24"/>
          <w:szCs w:val="24"/>
        </w:rPr>
      </w:pPr>
      <w:r w:rsidRPr="0088248A">
        <w:rPr>
          <w:rFonts w:ascii="Times New Roman" w:eastAsia="Times New Roman" w:hAnsi="Times New Roman" w:cs="Times New Roman"/>
          <w:sz w:val="24"/>
          <w:szCs w:val="24"/>
        </w:rPr>
        <w:t xml:space="preserve">Much later, when I understood what perfection was, I realised that to become a saint one must suffer a great deal, always seek what is best, and forget oneself. I understood that there were many kinds of of sanctity and that each soul was free to respond to the approaches of Our Lord and to do little or much for Him — in other words,to make a choice among the sacrifices He demands. Then, just as when I was a child, I cried: “My God, I choose all. </w:t>
      </w:r>
      <w:r w:rsidRPr="0088248A">
        <w:rPr>
          <w:rFonts w:ascii="Times New Roman" w:eastAsia="Times New Roman" w:hAnsi="Times New Roman" w:cs="Times New Roman"/>
          <w:b/>
          <w:bCs/>
          <w:sz w:val="24"/>
          <w:szCs w:val="24"/>
        </w:rPr>
        <w:t>I do not want to be a saint by halves.</w:t>
      </w:r>
      <w:r w:rsidRPr="0088248A">
        <w:rPr>
          <w:rFonts w:ascii="Times New Roman" w:eastAsia="Times New Roman" w:hAnsi="Times New Roman" w:cs="Times New Roman"/>
          <w:sz w:val="24"/>
          <w:szCs w:val="24"/>
        </w:rPr>
        <w:t xml:space="preserve"> I am not afraid to suffer for You. I fear only one thing — that I should keep my own will. So take it, for I choose all that You will.” —</w:t>
      </w:r>
      <w:r w:rsidRPr="0088248A">
        <w:rPr>
          <w:rFonts w:ascii="Times New Roman" w:eastAsia="Times New Roman" w:hAnsi="Times New Roman" w:cs="Times New Roman"/>
          <w:color w:val="800000"/>
          <w:sz w:val="24"/>
          <w:szCs w:val="24"/>
        </w:rPr>
        <w:t xml:space="preserve"> St. Thérèse of Lisieux, </w:t>
      </w:r>
      <w:r w:rsidRPr="0088248A">
        <w:rPr>
          <w:rFonts w:ascii="Times New Roman" w:eastAsia="Times New Roman" w:hAnsi="Times New Roman" w:cs="Times New Roman"/>
          <w:i/>
          <w:iCs/>
          <w:color w:val="800000"/>
          <w:sz w:val="24"/>
          <w:szCs w:val="24"/>
        </w:rPr>
        <w:t>The Story of a Soul</w:t>
      </w:r>
      <w:r w:rsidRPr="0088248A">
        <w:rPr>
          <w:rFonts w:ascii="Times New Roman" w:eastAsia="Times New Roman" w:hAnsi="Times New Roman" w:cs="Times New Roman"/>
          <w:color w:val="800000"/>
          <w:sz w:val="24"/>
          <w:szCs w:val="24"/>
        </w:rPr>
        <w:t>. (New York: Double Day, 2001) 9</w:t>
      </w:r>
      <w:r w:rsidRPr="0088248A">
        <w:rPr>
          <w:rFonts w:ascii="Times New Roman" w:eastAsia="Times New Roman" w:hAnsi="Times New Roman" w:cs="Times New Roman"/>
          <w:sz w:val="24"/>
          <w:szCs w:val="24"/>
        </w:rPr>
        <w:t>.</w:t>
      </w:r>
    </w:p>
    <w:p w:rsidR="0088248A" w:rsidRDefault="0088248A" w:rsidP="0088248A">
      <w:pPr>
        <w:pStyle w:val="Heading2"/>
      </w:pPr>
      <w:r>
        <w:t>The Communion of Love</w:t>
      </w:r>
    </w:p>
    <w:p w:rsidR="00B05E5E" w:rsidRDefault="00B05E5E" w:rsidP="00B05E5E">
      <w:pPr>
        <w:pStyle w:val="Heading3"/>
      </w:pPr>
      <w:r>
        <w:t>Christ, God (=love) Incarnate: union of creature and creator</w:t>
      </w:r>
    </w:p>
    <w:p w:rsidR="00B05E5E" w:rsidRDefault="00B05E5E" w:rsidP="00DA15B4">
      <w:r>
        <w:t>Baptism: united with Christ</w:t>
      </w:r>
    </w:p>
    <w:p w:rsidR="0088248A" w:rsidRDefault="0088248A" w:rsidP="00DA15B4">
      <w:r>
        <w:t>Eucharist</w:t>
      </w:r>
      <w:r w:rsidR="00B05E5E">
        <w:t>: communion</w:t>
      </w:r>
    </w:p>
    <w:p w:rsidR="00DA15B4" w:rsidRDefault="00DA15B4" w:rsidP="00DA15B4">
      <w:pPr>
        <w:pStyle w:val="Heading2"/>
      </w:pPr>
    </w:p>
    <w:p w:rsidR="00F34454" w:rsidRDefault="00652CBB" w:rsidP="003303BB">
      <w:pPr>
        <w:pStyle w:val="Heading1"/>
      </w:pPr>
      <w:r>
        <w:t>Right living</w:t>
      </w:r>
    </w:p>
    <w:p w:rsidR="00E86F18" w:rsidRDefault="00652CBB" w:rsidP="00652CBB">
      <w:pPr>
        <w:pStyle w:val="Heading1"/>
      </w:pPr>
      <w:r>
        <w:t>Kingdom of God</w:t>
      </w:r>
    </w:p>
    <w:p w:rsidR="00652CBB" w:rsidRPr="00E86F18" w:rsidRDefault="00652CBB" w:rsidP="00652CBB">
      <w:pPr>
        <w:pStyle w:val="Heading2"/>
      </w:pPr>
      <w:r>
        <w:t>Seek first the Kingdom of God and His righteousness...</w:t>
      </w:r>
    </w:p>
    <w:sectPr w:rsidR="00652CBB" w:rsidRPr="00E86F18" w:rsidSect="00351C0D">
      <w:pgSz w:w="12240" w:h="15840"/>
      <w:pgMar w:top="454" w:right="454" w:bottom="454" w:left="45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AFE67F1A"/>
    <w:lvl w:ilvl="0">
      <w:start w:val="1"/>
      <w:numFmt w:val="bullet"/>
      <w:lvlText w:val=""/>
      <w:lvlJc w:val="left"/>
      <w:pPr>
        <w:tabs>
          <w:tab w:val="num" w:pos="1492"/>
        </w:tabs>
        <w:ind w:left="1492" w:hanging="360"/>
      </w:pPr>
      <w:rPr>
        <w:rFonts w:ascii="Symbol" w:hAnsi="Symbol" w:hint="default"/>
      </w:rPr>
    </w:lvl>
  </w:abstractNum>
  <w:abstractNum w:abstractNumId="1">
    <w:nsid w:val="FFFFFF81"/>
    <w:multiLevelType w:val="singleLevel"/>
    <w:tmpl w:val="A5BEDBE0"/>
    <w:lvl w:ilvl="0">
      <w:start w:val="1"/>
      <w:numFmt w:val="bullet"/>
      <w:lvlText w:val=""/>
      <w:lvlJc w:val="left"/>
      <w:pPr>
        <w:tabs>
          <w:tab w:val="num" w:pos="1209"/>
        </w:tabs>
        <w:ind w:left="1209" w:hanging="360"/>
      </w:pPr>
      <w:rPr>
        <w:rFonts w:ascii="Symbol" w:hAnsi="Symbol" w:hint="default"/>
      </w:rPr>
    </w:lvl>
  </w:abstractNum>
  <w:abstractNum w:abstractNumId="2">
    <w:nsid w:val="FFFFFF82"/>
    <w:multiLevelType w:val="singleLevel"/>
    <w:tmpl w:val="FB84C3BC"/>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221CD2BC"/>
    <w:lvl w:ilvl="0">
      <w:start w:val="1"/>
      <w:numFmt w:val="bullet"/>
      <w:lvlText w:val=""/>
      <w:lvlJc w:val="left"/>
      <w:pPr>
        <w:tabs>
          <w:tab w:val="num" w:pos="643"/>
        </w:tabs>
        <w:ind w:left="643" w:hanging="360"/>
      </w:pPr>
      <w:rPr>
        <w:rFonts w:ascii="Symbol" w:hAnsi="Symbol" w:hint="default"/>
      </w:rPr>
    </w:lvl>
  </w:abstractNum>
  <w:abstractNum w:abstractNumId="4">
    <w:nsid w:val="FFFFFF89"/>
    <w:multiLevelType w:val="singleLevel"/>
    <w:tmpl w:val="5608001A"/>
    <w:lvl w:ilvl="0">
      <w:start w:val="1"/>
      <w:numFmt w:val="bullet"/>
      <w:lvlText w:val=""/>
      <w:lvlJc w:val="left"/>
      <w:pPr>
        <w:tabs>
          <w:tab w:val="num" w:pos="360"/>
        </w:tabs>
        <w:ind w:left="360" w:hanging="360"/>
      </w:pPr>
      <w:rPr>
        <w:rFonts w:ascii="Symbol" w:hAnsi="Symbol" w:hint="default"/>
      </w:rPr>
    </w:lvl>
  </w:abstractNum>
  <w:abstractNum w:abstractNumId="5">
    <w:nsid w:val="1CC02484"/>
    <w:multiLevelType w:val="multilevel"/>
    <w:tmpl w:val="21BED1AC"/>
    <w:lvl w:ilvl="0">
      <w:start w:val="1"/>
      <w:numFmt w:val="upperRoman"/>
      <w:pStyle w:val="Heading1"/>
      <w:lvlText w:val="%1."/>
      <w:lvlJc w:val="left"/>
      <w:pPr>
        <w:ind w:left="284" w:hanging="284"/>
      </w:pPr>
      <w:rPr>
        <w:rFonts w:hint="default"/>
      </w:rPr>
    </w:lvl>
    <w:lvl w:ilvl="1">
      <w:start w:val="1"/>
      <w:numFmt w:val="upperLetter"/>
      <w:pStyle w:val="Heading2"/>
      <w:lvlText w:val="%2."/>
      <w:lvlJc w:val="left"/>
      <w:pPr>
        <w:ind w:left="454" w:hanging="284"/>
      </w:pPr>
      <w:rPr>
        <w:rFonts w:hint="default"/>
      </w:rPr>
    </w:lvl>
    <w:lvl w:ilvl="2">
      <w:start w:val="1"/>
      <w:numFmt w:val="decimal"/>
      <w:pStyle w:val="Heading3"/>
      <w:lvlText w:val="%3."/>
      <w:lvlJc w:val="left"/>
      <w:pPr>
        <w:ind w:left="624" w:hanging="284"/>
      </w:pPr>
      <w:rPr>
        <w:rFonts w:hint="default"/>
      </w:rPr>
    </w:lvl>
    <w:lvl w:ilvl="3">
      <w:start w:val="1"/>
      <w:numFmt w:val="lowerLetter"/>
      <w:pStyle w:val="Heading4"/>
      <w:lvlText w:val="%4)"/>
      <w:lvlJc w:val="left"/>
      <w:pPr>
        <w:ind w:left="794" w:hanging="284"/>
      </w:pPr>
      <w:rPr>
        <w:rFonts w:hint="default"/>
      </w:rPr>
    </w:lvl>
    <w:lvl w:ilvl="4">
      <w:start w:val="1"/>
      <w:numFmt w:val="decimal"/>
      <w:pStyle w:val="Heading5"/>
      <w:lvlText w:val="(%5)"/>
      <w:lvlJc w:val="left"/>
      <w:pPr>
        <w:ind w:left="964" w:hanging="284"/>
      </w:pPr>
      <w:rPr>
        <w:rFonts w:hint="default"/>
      </w:rPr>
    </w:lvl>
    <w:lvl w:ilvl="5">
      <w:start w:val="1"/>
      <w:numFmt w:val="lowerLetter"/>
      <w:pStyle w:val="Heading6"/>
      <w:lvlText w:val="(%6)"/>
      <w:lvlJc w:val="left"/>
      <w:pPr>
        <w:ind w:left="1134" w:hanging="284"/>
      </w:pPr>
      <w:rPr>
        <w:rFonts w:hint="default"/>
      </w:rPr>
    </w:lvl>
    <w:lvl w:ilvl="6">
      <w:start w:val="1"/>
      <w:numFmt w:val="lowerRoman"/>
      <w:pStyle w:val="Heading7"/>
      <w:lvlText w:val="(%7)"/>
      <w:lvlJc w:val="left"/>
      <w:pPr>
        <w:ind w:left="1304" w:hanging="284"/>
      </w:pPr>
      <w:rPr>
        <w:rFonts w:hint="default"/>
      </w:rPr>
    </w:lvl>
    <w:lvl w:ilvl="7">
      <w:start w:val="1"/>
      <w:numFmt w:val="lowerLetter"/>
      <w:pStyle w:val="Heading8"/>
      <w:lvlText w:val="(%8)"/>
      <w:lvlJc w:val="left"/>
      <w:pPr>
        <w:ind w:left="1474" w:hanging="284"/>
      </w:pPr>
      <w:rPr>
        <w:rFonts w:hint="default"/>
      </w:rPr>
    </w:lvl>
    <w:lvl w:ilvl="8">
      <w:start w:val="1"/>
      <w:numFmt w:val="lowerRoman"/>
      <w:pStyle w:val="Heading9"/>
      <w:lvlText w:val="(%9)"/>
      <w:lvlJc w:val="left"/>
      <w:pPr>
        <w:ind w:left="1644" w:hanging="284"/>
      </w:pPr>
      <w:rPr>
        <w:rFont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106"/>
    <w:rsid w:val="00062078"/>
    <w:rsid w:val="002610DE"/>
    <w:rsid w:val="002D1302"/>
    <w:rsid w:val="003303BB"/>
    <w:rsid w:val="00340838"/>
    <w:rsid w:val="00351C0D"/>
    <w:rsid w:val="004C5106"/>
    <w:rsid w:val="004F6BAE"/>
    <w:rsid w:val="00502A06"/>
    <w:rsid w:val="00581E17"/>
    <w:rsid w:val="00630AC3"/>
    <w:rsid w:val="00645C56"/>
    <w:rsid w:val="00652CBB"/>
    <w:rsid w:val="007F210A"/>
    <w:rsid w:val="0088248A"/>
    <w:rsid w:val="008A4432"/>
    <w:rsid w:val="008B756B"/>
    <w:rsid w:val="0093423F"/>
    <w:rsid w:val="009839D8"/>
    <w:rsid w:val="009A7C41"/>
    <w:rsid w:val="00A160E0"/>
    <w:rsid w:val="00AF2DD5"/>
    <w:rsid w:val="00B05E5E"/>
    <w:rsid w:val="00B203DC"/>
    <w:rsid w:val="00B87901"/>
    <w:rsid w:val="00BA77C6"/>
    <w:rsid w:val="00C6141F"/>
    <w:rsid w:val="00CE4CAE"/>
    <w:rsid w:val="00D35E8E"/>
    <w:rsid w:val="00D55873"/>
    <w:rsid w:val="00DA15B4"/>
    <w:rsid w:val="00E1482F"/>
    <w:rsid w:val="00E86F18"/>
    <w:rsid w:val="00F344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82F"/>
    <w:pPr>
      <w:spacing w:after="0" w:line="240" w:lineRule="auto"/>
      <w:ind w:firstLine="170"/>
      <w:jc w:val="both"/>
    </w:pPr>
    <w:rPr>
      <w:rFonts w:ascii="Palatino Linotype" w:hAnsi="Palatino Linotype"/>
    </w:rPr>
  </w:style>
  <w:style w:type="paragraph" w:styleId="Heading1">
    <w:name w:val="heading 1"/>
    <w:basedOn w:val="Normal"/>
    <w:next w:val="Normal"/>
    <w:link w:val="Heading1Char"/>
    <w:uiPriority w:val="9"/>
    <w:qFormat/>
    <w:rsid w:val="003303BB"/>
    <w:pPr>
      <w:numPr>
        <w:numId w:val="1"/>
      </w:numPr>
      <w:outlineLvl w:val="0"/>
    </w:pPr>
    <w:rPr>
      <w:rFonts w:asciiTheme="majorHAnsi" w:eastAsiaTheme="majorEastAsia" w:hAnsiTheme="majorHAnsi" w:cstheme="majorBidi"/>
      <w:b/>
      <w:bCs/>
      <w:color w:val="000000" w:themeColor="text1"/>
      <w:sz w:val="28"/>
      <w:szCs w:val="28"/>
    </w:rPr>
  </w:style>
  <w:style w:type="paragraph" w:styleId="Heading2">
    <w:name w:val="heading 2"/>
    <w:basedOn w:val="Normal"/>
    <w:next w:val="Normal"/>
    <w:link w:val="Heading2Char"/>
    <w:uiPriority w:val="9"/>
    <w:unhideWhenUsed/>
    <w:qFormat/>
    <w:rsid w:val="00B87901"/>
    <w:pPr>
      <w:numPr>
        <w:ilvl w:val="1"/>
        <w:numId w:val="1"/>
      </w:numPr>
      <w:outlineLvl w:val="1"/>
    </w:pPr>
    <w:rPr>
      <w:rFonts w:asciiTheme="majorHAnsi" w:eastAsiaTheme="majorEastAsia" w:hAnsiTheme="majorHAnsi" w:cstheme="majorBidi"/>
      <w:b/>
      <w:bCs/>
      <w:color w:val="000000" w:themeColor="text1"/>
      <w:sz w:val="26"/>
      <w:szCs w:val="26"/>
    </w:rPr>
  </w:style>
  <w:style w:type="paragraph" w:styleId="Heading3">
    <w:name w:val="heading 3"/>
    <w:basedOn w:val="Normal"/>
    <w:next w:val="Normal"/>
    <w:link w:val="Heading3Char"/>
    <w:uiPriority w:val="9"/>
    <w:unhideWhenUsed/>
    <w:qFormat/>
    <w:rsid w:val="00B87901"/>
    <w:pPr>
      <w:numPr>
        <w:ilvl w:val="2"/>
        <w:numId w:val="1"/>
      </w:numPr>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unhideWhenUsed/>
    <w:qFormat/>
    <w:rsid w:val="00B87901"/>
    <w:pPr>
      <w:numPr>
        <w:ilvl w:val="3"/>
        <w:numId w:val="1"/>
      </w:numPr>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unhideWhenUsed/>
    <w:qFormat/>
    <w:rsid w:val="00E1482F"/>
    <w:pPr>
      <w:keepNext/>
      <w:keepLines/>
      <w:numPr>
        <w:ilvl w:val="4"/>
        <w:numId w:val="1"/>
      </w:numPr>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B87901"/>
    <w:pPr>
      <w:keepNext/>
      <w:keepLines/>
      <w:numPr>
        <w:ilvl w:val="5"/>
        <w:numId w:val="1"/>
      </w:numPr>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B87901"/>
    <w:pPr>
      <w:keepNext/>
      <w:keepLines/>
      <w:numPr>
        <w:ilvl w:val="6"/>
        <w:numId w:val="1"/>
      </w:numPr>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B87901"/>
    <w:pPr>
      <w:keepNext/>
      <w:keepLines/>
      <w:numPr>
        <w:ilvl w:val="7"/>
        <w:numId w:val="1"/>
      </w:numPr>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B87901"/>
    <w:pPr>
      <w:keepNext/>
      <w:keepLines/>
      <w:numPr>
        <w:ilvl w:val="8"/>
        <w:numId w:val="1"/>
      </w:numPr>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55873"/>
    <w:pPr>
      <w:pBdr>
        <w:bottom w:val="single" w:sz="8" w:space="4" w:color="4F81BD" w:themeColor="accent1"/>
      </w:pBdr>
      <w:spacing w:after="300"/>
      <w:contextualSpacing/>
      <w:jc w:val="left"/>
    </w:pPr>
    <w:rPr>
      <w:rFonts w:asciiTheme="majorHAnsi" w:eastAsiaTheme="majorEastAsia" w:hAnsiTheme="majorHAnsi" w:cstheme="majorBidi"/>
      <w:color w:val="17365D" w:themeColor="text2" w:themeShade="BF"/>
      <w:spacing w:val="5"/>
      <w:kern w:val="28"/>
      <w:sz w:val="44"/>
      <w:szCs w:val="52"/>
    </w:rPr>
  </w:style>
  <w:style w:type="character" w:customStyle="1" w:styleId="TitleChar">
    <w:name w:val="Title Char"/>
    <w:basedOn w:val="DefaultParagraphFont"/>
    <w:link w:val="Title"/>
    <w:uiPriority w:val="10"/>
    <w:rsid w:val="00D55873"/>
    <w:rPr>
      <w:rFonts w:asciiTheme="majorHAnsi" w:eastAsiaTheme="majorEastAsia" w:hAnsiTheme="majorHAnsi" w:cstheme="majorBidi"/>
      <w:color w:val="17365D" w:themeColor="text2" w:themeShade="BF"/>
      <w:spacing w:val="5"/>
      <w:kern w:val="28"/>
      <w:sz w:val="44"/>
      <w:szCs w:val="52"/>
    </w:rPr>
  </w:style>
  <w:style w:type="character" w:customStyle="1" w:styleId="Heading1Char">
    <w:name w:val="Heading 1 Char"/>
    <w:basedOn w:val="DefaultParagraphFont"/>
    <w:link w:val="Heading1"/>
    <w:uiPriority w:val="9"/>
    <w:rsid w:val="003303BB"/>
    <w:rPr>
      <w:rFonts w:asciiTheme="majorHAnsi" w:eastAsiaTheme="majorEastAsia" w:hAnsiTheme="majorHAnsi" w:cstheme="majorBidi"/>
      <w:b/>
      <w:bCs/>
      <w:color w:val="000000" w:themeColor="text1"/>
      <w:sz w:val="28"/>
      <w:szCs w:val="28"/>
    </w:rPr>
  </w:style>
  <w:style w:type="character" w:customStyle="1" w:styleId="Heading2Char">
    <w:name w:val="Heading 2 Char"/>
    <w:basedOn w:val="DefaultParagraphFont"/>
    <w:link w:val="Heading2"/>
    <w:uiPriority w:val="9"/>
    <w:rsid w:val="00B87901"/>
    <w:rPr>
      <w:rFonts w:asciiTheme="majorHAnsi" w:eastAsiaTheme="majorEastAsia" w:hAnsiTheme="majorHAnsi" w:cstheme="majorBidi"/>
      <w:b/>
      <w:bCs/>
      <w:color w:val="000000" w:themeColor="text1"/>
      <w:sz w:val="26"/>
      <w:szCs w:val="26"/>
    </w:rPr>
  </w:style>
  <w:style w:type="character" w:customStyle="1" w:styleId="Heading3Char">
    <w:name w:val="Heading 3 Char"/>
    <w:basedOn w:val="DefaultParagraphFont"/>
    <w:link w:val="Heading3"/>
    <w:uiPriority w:val="9"/>
    <w:rsid w:val="00B87901"/>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rsid w:val="00B87901"/>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rsid w:val="00E1482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B8790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B8790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B8790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B87901"/>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88248A"/>
    <w:pPr>
      <w:spacing w:before="100" w:beforeAutospacing="1" w:after="100" w:afterAutospacing="1"/>
      <w:ind w:firstLine="0"/>
      <w:jc w:val="left"/>
    </w:pPr>
    <w:rPr>
      <w:rFonts w:ascii="Times New Roman" w:eastAsia="Times New Roman" w:hAnsi="Times New Roman" w:cs="Times New Roman"/>
      <w:sz w:val="24"/>
      <w:szCs w:val="24"/>
    </w:rPr>
  </w:style>
  <w:style w:type="character" w:styleId="Strong">
    <w:name w:val="Strong"/>
    <w:basedOn w:val="DefaultParagraphFont"/>
    <w:uiPriority w:val="22"/>
    <w:qFormat/>
    <w:rsid w:val="0088248A"/>
    <w:rPr>
      <w:b/>
      <w:bCs/>
    </w:rPr>
  </w:style>
  <w:style w:type="character" w:styleId="Emphasis">
    <w:name w:val="Emphasis"/>
    <w:basedOn w:val="DefaultParagraphFont"/>
    <w:uiPriority w:val="20"/>
    <w:qFormat/>
    <w:rsid w:val="0088248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82F"/>
    <w:pPr>
      <w:spacing w:after="0" w:line="240" w:lineRule="auto"/>
      <w:ind w:firstLine="170"/>
      <w:jc w:val="both"/>
    </w:pPr>
    <w:rPr>
      <w:rFonts w:ascii="Palatino Linotype" w:hAnsi="Palatino Linotype"/>
    </w:rPr>
  </w:style>
  <w:style w:type="paragraph" w:styleId="Heading1">
    <w:name w:val="heading 1"/>
    <w:basedOn w:val="Normal"/>
    <w:next w:val="Normal"/>
    <w:link w:val="Heading1Char"/>
    <w:uiPriority w:val="9"/>
    <w:qFormat/>
    <w:rsid w:val="003303BB"/>
    <w:pPr>
      <w:numPr>
        <w:numId w:val="1"/>
      </w:numPr>
      <w:outlineLvl w:val="0"/>
    </w:pPr>
    <w:rPr>
      <w:rFonts w:asciiTheme="majorHAnsi" w:eastAsiaTheme="majorEastAsia" w:hAnsiTheme="majorHAnsi" w:cstheme="majorBidi"/>
      <w:b/>
      <w:bCs/>
      <w:color w:val="000000" w:themeColor="text1"/>
      <w:sz w:val="28"/>
      <w:szCs w:val="28"/>
    </w:rPr>
  </w:style>
  <w:style w:type="paragraph" w:styleId="Heading2">
    <w:name w:val="heading 2"/>
    <w:basedOn w:val="Normal"/>
    <w:next w:val="Normal"/>
    <w:link w:val="Heading2Char"/>
    <w:uiPriority w:val="9"/>
    <w:unhideWhenUsed/>
    <w:qFormat/>
    <w:rsid w:val="00B87901"/>
    <w:pPr>
      <w:numPr>
        <w:ilvl w:val="1"/>
        <w:numId w:val="1"/>
      </w:numPr>
      <w:outlineLvl w:val="1"/>
    </w:pPr>
    <w:rPr>
      <w:rFonts w:asciiTheme="majorHAnsi" w:eastAsiaTheme="majorEastAsia" w:hAnsiTheme="majorHAnsi" w:cstheme="majorBidi"/>
      <w:b/>
      <w:bCs/>
      <w:color w:val="000000" w:themeColor="text1"/>
      <w:sz w:val="26"/>
      <w:szCs w:val="26"/>
    </w:rPr>
  </w:style>
  <w:style w:type="paragraph" w:styleId="Heading3">
    <w:name w:val="heading 3"/>
    <w:basedOn w:val="Normal"/>
    <w:next w:val="Normal"/>
    <w:link w:val="Heading3Char"/>
    <w:uiPriority w:val="9"/>
    <w:unhideWhenUsed/>
    <w:qFormat/>
    <w:rsid w:val="00B87901"/>
    <w:pPr>
      <w:numPr>
        <w:ilvl w:val="2"/>
        <w:numId w:val="1"/>
      </w:numPr>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unhideWhenUsed/>
    <w:qFormat/>
    <w:rsid w:val="00B87901"/>
    <w:pPr>
      <w:numPr>
        <w:ilvl w:val="3"/>
        <w:numId w:val="1"/>
      </w:numPr>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unhideWhenUsed/>
    <w:qFormat/>
    <w:rsid w:val="00E1482F"/>
    <w:pPr>
      <w:keepNext/>
      <w:keepLines/>
      <w:numPr>
        <w:ilvl w:val="4"/>
        <w:numId w:val="1"/>
      </w:numPr>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B87901"/>
    <w:pPr>
      <w:keepNext/>
      <w:keepLines/>
      <w:numPr>
        <w:ilvl w:val="5"/>
        <w:numId w:val="1"/>
      </w:numPr>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B87901"/>
    <w:pPr>
      <w:keepNext/>
      <w:keepLines/>
      <w:numPr>
        <w:ilvl w:val="6"/>
        <w:numId w:val="1"/>
      </w:numPr>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B87901"/>
    <w:pPr>
      <w:keepNext/>
      <w:keepLines/>
      <w:numPr>
        <w:ilvl w:val="7"/>
        <w:numId w:val="1"/>
      </w:numPr>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B87901"/>
    <w:pPr>
      <w:keepNext/>
      <w:keepLines/>
      <w:numPr>
        <w:ilvl w:val="8"/>
        <w:numId w:val="1"/>
      </w:numPr>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55873"/>
    <w:pPr>
      <w:pBdr>
        <w:bottom w:val="single" w:sz="8" w:space="4" w:color="4F81BD" w:themeColor="accent1"/>
      </w:pBdr>
      <w:spacing w:after="300"/>
      <w:contextualSpacing/>
      <w:jc w:val="left"/>
    </w:pPr>
    <w:rPr>
      <w:rFonts w:asciiTheme="majorHAnsi" w:eastAsiaTheme="majorEastAsia" w:hAnsiTheme="majorHAnsi" w:cstheme="majorBidi"/>
      <w:color w:val="17365D" w:themeColor="text2" w:themeShade="BF"/>
      <w:spacing w:val="5"/>
      <w:kern w:val="28"/>
      <w:sz w:val="44"/>
      <w:szCs w:val="52"/>
    </w:rPr>
  </w:style>
  <w:style w:type="character" w:customStyle="1" w:styleId="TitleChar">
    <w:name w:val="Title Char"/>
    <w:basedOn w:val="DefaultParagraphFont"/>
    <w:link w:val="Title"/>
    <w:uiPriority w:val="10"/>
    <w:rsid w:val="00D55873"/>
    <w:rPr>
      <w:rFonts w:asciiTheme="majorHAnsi" w:eastAsiaTheme="majorEastAsia" w:hAnsiTheme="majorHAnsi" w:cstheme="majorBidi"/>
      <w:color w:val="17365D" w:themeColor="text2" w:themeShade="BF"/>
      <w:spacing w:val="5"/>
      <w:kern w:val="28"/>
      <w:sz w:val="44"/>
      <w:szCs w:val="52"/>
    </w:rPr>
  </w:style>
  <w:style w:type="character" w:customStyle="1" w:styleId="Heading1Char">
    <w:name w:val="Heading 1 Char"/>
    <w:basedOn w:val="DefaultParagraphFont"/>
    <w:link w:val="Heading1"/>
    <w:uiPriority w:val="9"/>
    <w:rsid w:val="003303BB"/>
    <w:rPr>
      <w:rFonts w:asciiTheme="majorHAnsi" w:eastAsiaTheme="majorEastAsia" w:hAnsiTheme="majorHAnsi" w:cstheme="majorBidi"/>
      <w:b/>
      <w:bCs/>
      <w:color w:val="000000" w:themeColor="text1"/>
      <w:sz w:val="28"/>
      <w:szCs w:val="28"/>
    </w:rPr>
  </w:style>
  <w:style w:type="character" w:customStyle="1" w:styleId="Heading2Char">
    <w:name w:val="Heading 2 Char"/>
    <w:basedOn w:val="DefaultParagraphFont"/>
    <w:link w:val="Heading2"/>
    <w:uiPriority w:val="9"/>
    <w:rsid w:val="00B87901"/>
    <w:rPr>
      <w:rFonts w:asciiTheme="majorHAnsi" w:eastAsiaTheme="majorEastAsia" w:hAnsiTheme="majorHAnsi" w:cstheme="majorBidi"/>
      <w:b/>
      <w:bCs/>
      <w:color w:val="000000" w:themeColor="text1"/>
      <w:sz w:val="26"/>
      <w:szCs w:val="26"/>
    </w:rPr>
  </w:style>
  <w:style w:type="character" w:customStyle="1" w:styleId="Heading3Char">
    <w:name w:val="Heading 3 Char"/>
    <w:basedOn w:val="DefaultParagraphFont"/>
    <w:link w:val="Heading3"/>
    <w:uiPriority w:val="9"/>
    <w:rsid w:val="00B87901"/>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rsid w:val="00B87901"/>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rsid w:val="00E1482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B8790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B8790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B8790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B87901"/>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88248A"/>
    <w:pPr>
      <w:spacing w:before="100" w:beforeAutospacing="1" w:after="100" w:afterAutospacing="1"/>
      <w:ind w:firstLine="0"/>
      <w:jc w:val="left"/>
    </w:pPr>
    <w:rPr>
      <w:rFonts w:ascii="Times New Roman" w:eastAsia="Times New Roman" w:hAnsi="Times New Roman" w:cs="Times New Roman"/>
      <w:sz w:val="24"/>
      <w:szCs w:val="24"/>
    </w:rPr>
  </w:style>
  <w:style w:type="character" w:styleId="Strong">
    <w:name w:val="Strong"/>
    <w:basedOn w:val="DefaultParagraphFont"/>
    <w:uiPriority w:val="22"/>
    <w:qFormat/>
    <w:rsid w:val="0088248A"/>
    <w:rPr>
      <w:b/>
      <w:bCs/>
    </w:rPr>
  </w:style>
  <w:style w:type="character" w:styleId="Emphasis">
    <w:name w:val="Emphasis"/>
    <w:basedOn w:val="DefaultParagraphFont"/>
    <w:uiPriority w:val="20"/>
    <w:qFormat/>
    <w:rsid w:val="0088248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2124807">
      <w:bodyDiv w:val="1"/>
      <w:marLeft w:val="0"/>
      <w:marRight w:val="0"/>
      <w:marTop w:val="0"/>
      <w:marBottom w:val="0"/>
      <w:divBdr>
        <w:top w:val="none" w:sz="0" w:space="0" w:color="auto"/>
        <w:left w:val="none" w:sz="0" w:space="0" w:color="auto"/>
        <w:bottom w:val="none" w:sz="0" w:space="0" w:color="auto"/>
        <w:right w:val="none" w:sz="0" w:space="0" w:color="auto"/>
      </w:divBdr>
      <w:divsChild>
        <w:div w:id="11415378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Ref\WordTemplates\Outli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Outline.dotx</Template>
  <TotalTime>135</TotalTime>
  <Pages>2</Pages>
  <Words>682</Words>
  <Characters>3892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dc:creator>
  <cp:lastModifiedBy>fj</cp:lastModifiedBy>
  <cp:revision>14</cp:revision>
  <dcterms:created xsi:type="dcterms:W3CDTF">2017-04-19T00:22:00Z</dcterms:created>
  <dcterms:modified xsi:type="dcterms:W3CDTF">2017-04-26T04:00:00Z</dcterms:modified>
</cp:coreProperties>
</file>